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04" w:rsidRPr="00F75704" w:rsidRDefault="00F75704" w:rsidP="00D12268">
      <w:pPr>
        <w:shd w:val="clear" w:color="auto" w:fill="5B9BD5" w:themeFill="accent1"/>
        <w:tabs>
          <w:tab w:val="left" w:pos="0"/>
        </w:tabs>
        <w:jc w:val="center"/>
        <w:rPr>
          <w:lang w:val="nl-NL"/>
        </w:rPr>
      </w:pPr>
      <w:r>
        <w:rPr>
          <w:b/>
          <w:sz w:val="24"/>
          <w:szCs w:val="24"/>
          <w:lang w:val="nl-NL"/>
        </w:rPr>
        <w:t xml:space="preserve">Agenda </w:t>
      </w:r>
      <w:r>
        <w:rPr>
          <w:lang w:val="nl-NL"/>
        </w:rPr>
        <w:t>Nascholing LVMS, VS-MS en PA-MS</w:t>
      </w:r>
    </w:p>
    <w:p w:rsidR="00F75704" w:rsidRPr="00211B9D" w:rsidRDefault="00F75704" w:rsidP="00D12268">
      <w:pPr>
        <w:shd w:val="clear" w:color="auto" w:fill="5B9BD5" w:themeFill="accent1"/>
        <w:jc w:val="center"/>
      </w:pPr>
      <w:r>
        <w:t>21</w:t>
      </w:r>
      <w:r w:rsidRPr="00211B9D">
        <w:t xml:space="preserve"> </w:t>
      </w:r>
      <w:proofErr w:type="spellStart"/>
      <w:r>
        <w:t>maart</w:t>
      </w:r>
      <w:proofErr w:type="spellEnd"/>
      <w:r>
        <w:t xml:space="preserve"> 201</w:t>
      </w:r>
      <w:r>
        <w:t>9</w:t>
      </w:r>
    </w:p>
    <w:p w:rsidR="00DF1058" w:rsidRDefault="00DF1058" w:rsidP="00F75704">
      <w:pPr>
        <w:jc w:val="center"/>
        <w:rPr>
          <w:b/>
          <w:sz w:val="24"/>
          <w:szCs w:val="24"/>
          <w:lang w:val="nl-NL"/>
        </w:rPr>
      </w:pPr>
    </w:p>
    <w:p w:rsidR="00F75704" w:rsidRDefault="00F75704" w:rsidP="00CC0A29">
      <w:pPr>
        <w:rPr>
          <w:b/>
          <w:sz w:val="24"/>
          <w:szCs w:val="24"/>
          <w:lang w:val="nl-NL"/>
        </w:rPr>
      </w:pPr>
    </w:p>
    <w:tbl>
      <w:tblPr>
        <w:tblStyle w:val="Tabelraster"/>
        <w:tblW w:w="10349" w:type="dxa"/>
        <w:tblInd w:w="-714" w:type="dxa"/>
        <w:tblLook w:val="04A0" w:firstRow="1" w:lastRow="0" w:firstColumn="1" w:lastColumn="0" w:noHBand="0" w:noVBand="1"/>
      </w:tblPr>
      <w:tblGrid>
        <w:gridCol w:w="1591"/>
        <w:gridCol w:w="981"/>
        <w:gridCol w:w="2454"/>
        <w:gridCol w:w="2346"/>
        <w:gridCol w:w="2977"/>
      </w:tblGrid>
      <w:tr w:rsidR="00FB59E3" w:rsidTr="00A8541F">
        <w:trPr>
          <w:trHeight w:val="272"/>
        </w:trPr>
        <w:tc>
          <w:tcPr>
            <w:tcW w:w="1591" w:type="dxa"/>
          </w:tcPr>
          <w:p w:rsidR="00FB59E3" w:rsidRDefault="00FB59E3" w:rsidP="009177F8"/>
        </w:tc>
        <w:tc>
          <w:tcPr>
            <w:tcW w:w="981" w:type="dxa"/>
          </w:tcPr>
          <w:p w:rsidR="00FB59E3" w:rsidRDefault="00FB59E3" w:rsidP="00917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Groep</w:t>
            </w:r>
            <w:proofErr w:type="spellEnd"/>
          </w:p>
        </w:tc>
        <w:tc>
          <w:tcPr>
            <w:tcW w:w="2454" w:type="dxa"/>
          </w:tcPr>
          <w:p w:rsidR="00FB59E3" w:rsidRPr="00211B9D" w:rsidRDefault="00FB59E3" w:rsidP="009177F8">
            <w:pPr>
              <w:jc w:val="center"/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2346" w:type="dxa"/>
          </w:tcPr>
          <w:p w:rsidR="00FB59E3" w:rsidRPr="00983512" w:rsidRDefault="00FB59E3" w:rsidP="00917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</w:t>
            </w:r>
            <w:proofErr w:type="spellEnd"/>
          </w:p>
        </w:tc>
        <w:tc>
          <w:tcPr>
            <w:tcW w:w="2977" w:type="dxa"/>
          </w:tcPr>
          <w:p w:rsidR="00FB59E3" w:rsidRPr="00983512" w:rsidRDefault="00FB59E3" w:rsidP="00917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Inhoud</w:t>
            </w:r>
            <w:proofErr w:type="spellEnd"/>
          </w:p>
        </w:tc>
      </w:tr>
      <w:tr w:rsidR="00FB59E3" w:rsidTr="00A8541F">
        <w:trPr>
          <w:trHeight w:val="272"/>
        </w:trPr>
        <w:tc>
          <w:tcPr>
            <w:tcW w:w="1591" w:type="dxa"/>
          </w:tcPr>
          <w:p w:rsidR="00FB59E3" w:rsidRDefault="00FB59E3" w:rsidP="00F75704">
            <w:r>
              <w:t>09.30 tot 10.00</w:t>
            </w:r>
          </w:p>
        </w:tc>
        <w:tc>
          <w:tcPr>
            <w:tcW w:w="981" w:type="dxa"/>
          </w:tcPr>
          <w:p w:rsidR="00FB59E3" w:rsidRDefault="00FB59E3" w:rsidP="00F75704">
            <w:proofErr w:type="spellStart"/>
            <w:r>
              <w:t>allen</w:t>
            </w:r>
            <w:proofErr w:type="spellEnd"/>
          </w:p>
        </w:tc>
        <w:tc>
          <w:tcPr>
            <w:tcW w:w="2454" w:type="dxa"/>
          </w:tcPr>
          <w:p w:rsidR="00FB59E3" w:rsidRDefault="00FB59E3" w:rsidP="00F75704">
            <w:proofErr w:type="spellStart"/>
            <w:r>
              <w:t>Inschrijven</w:t>
            </w:r>
            <w:proofErr w:type="spellEnd"/>
          </w:p>
        </w:tc>
        <w:tc>
          <w:tcPr>
            <w:tcW w:w="2346" w:type="dxa"/>
          </w:tcPr>
          <w:p w:rsidR="00FB59E3" w:rsidRDefault="00FB59E3" w:rsidP="00F75704"/>
        </w:tc>
        <w:tc>
          <w:tcPr>
            <w:tcW w:w="2977" w:type="dxa"/>
          </w:tcPr>
          <w:p w:rsidR="00FB59E3" w:rsidRDefault="00FB59E3" w:rsidP="00F75704"/>
        </w:tc>
      </w:tr>
      <w:tr w:rsidR="00FB59E3" w:rsidRPr="00F75704" w:rsidTr="00A8541F">
        <w:trPr>
          <w:trHeight w:val="847"/>
        </w:trPr>
        <w:tc>
          <w:tcPr>
            <w:tcW w:w="1591" w:type="dxa"/>
          </w:tcPr>
          <w:p w:rsidR="00FB59E3" w:rsidRDefault="00FB59E3" w:rsidP="00F75704">
            <w:r>
              <w:t>10.00 tot 11.30</w:t>
            </w:r>
          </w:p>
        </w:tc>
        <w:tc>
          <w:tcPr>
            <w:tcW w:w="981" w:type="dxa"/>
          </w:tcPr>
          <w:p w:rsidR="00FB59E3" w:rsidRDefault="00FB59E3" w:rsidP="00F75704">
            <w:r>
              <w:t>LVMS</w:t>
            </w:r>
          </w:p>
        </w:tc>
        <w:tc>
          <w:tcPr>
            <w:tcW w:w="2454" w:type="dxa"/>
          </w:tcPr>
          <w:p w:rsidR="00FB59E3" w:rsidRPr="00396832" w:rsidRDefault="00FB59E3" w:rsidP="00F75704">
            <w:proofErr w:type="spellStart"/>
            <w:r>
              <w:t>Klinisch</w:t>
            </w:r>
            <w:proofErr w:type="spellEnd"/>
            <w:r>
              <w:t xml:space="preserve"> </w:t>
            </w:r>
            <w:proofErr w:type="spellStart"/>
            <w:r>
              <w:t>Redeneren</w:t>
            </w:r>
            <w:proofErr w:type="spellEnd"/>
          </w:p>
        </w:tc>
        <w:tc>
          <w:tcPr>
            <w:tcW w:w="2346" w:type="dxa"/>
          </w:tcPr>
          <w:p w:rsidR="00FB59E3" w:rsidRDefault="00FB59E3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 xml:space="preserve">Drs. </w:t>
            </w:r>
            <w:proofErr w:type="spellStart"/>
            <w:r>
              <w:rPr>
                <w:lang w:val="nl-NL"/>
              </w:rPr>
              <w:t>IJbelien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Jungen</w:t>
            </w:r>
            <w:proofErr w:type="spellEnd"/>
          </w:p>
          <w:p w:rsidR="00FB59E3" w:rsidRPr="00F75704" w:rsidRDefault="00FB59E3" w:rsidP="00F75704">
            <w:pPr>
              <w:rPr>
                <w:lang w:val="nl-NL"/>
              </w:rPr>
            </w:pPr>
            <w:r>
              <w:rPr>
                <w:lang w:val="nl-NL"/>
              </w:rPr>
              <w:t>Arts-opleider OLVG</w:t>
            </w:r>
          </w:p>
        </w:tc>
        <w:tc>
          <w:tcPr>
            <w:tcW w:w="2977" w:type="dxa"/>
          </w:tcPr>
          <w:p w:rsidR="00FB59E3" w:rsidRDefault="00FB59E3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>-</w:t>
            </w:r>
            <w:r>
              <w:rPr>
                <w:lang w:val="nl-NL"/>
              </w:rPr>
              <w:t>Hemostase</w:t>
            </w:r>
          </w:p>
          <w:p w:rsidR="00FB59E3" w:rsidRPr="00F75704" w:rsidRDefault="00FB59E3" w:rsidP="00F75704">
            <w:pPr>
              <w:rPr>
                <w:lang w:val="nl-NL"/>
              </w:rPr>
            </w:pPr>
            <w:r>
              <w:rPr>
                <w:lang w:val="nl-NL"/>
              </w:rPr>
              <w:t>-ITP</w:t>
            </w:r>
            <w:r w:rsidRPr="00F75704">
              <w:rPr>
                <w:lang w:val="nl-NL"/>
              </w:rPr>
              <w:t xml:space="preserve"> </w:t>
            </w:r>
          </w:p>
        </w:tc>
      </w:tr>
      <w:tr w:rsidR="00FB59E3" w:rsidRPr="00F75704" w:rsidTr="00A8541F">
        <w:trPr>
          <w:trHeight w:val="545"/>
        </w:trPr>
        <w:tc>
          <w:tcPr>
            <w:tcW w:w="1591" w:type="dxa"/>
          </w:tcPr>
          <w:p w:rsidR="00FB59E3" w:rsidRDefault="00A8541F" w:rsidP="00F75704">
            <w:r>
              <w:t>10.00 tot 12.00</w:t>
            </w:r>
          </w:p>
        </w:tc>
        <w:tc>
          <w:tcPr>
            <w:tcW w:w="981" w:type="dxa"/>
          </w:tcPr>
          <w:p w:rsidR="00FB59E3" w:rsidRDefault="00FB59E3" w:rsidP="00F75704">
            <w:r>
              <w:t>VS-MS</w:t>
            </w:r>
          </w:p>
          <w:p w:rsidR="00FB59E3" w:rsidRDefault="00FB59E3" w:rsidP="00F75704">
            <w:r>
              <w:t>PA-MS</w:t>
            </w:r>
          </w:p>
        </w:tc>
        <w:tc>
          <w:tcPr>
            <w:tcW w:w="2454" w:type="dxa"/>
          </w:tcPr>
          <w:p w:rsidR="00FB59E3" w:rsidRDefault="00A8541F" w:rsidP="00F75704">
            <w:r>
              <w:t>Jurist</w:t>
            </w:r>
          </w:p>
        </w:tc>
        <w:tc>
          <w:tcPr>
            <w:tcW w:w="2346" w:type="dxa"/>
          </w:tcPr>
          <w:p w:rsidR="00FB59E3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Ir. Jan Mulder</w:t>
            </w:r>
          </w:p>
          <w:p w:rsidR="00A8541F" w:rsidRPr="00F75704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Jurist</w:t>
            </w:r>
          </w:p>
        </w:tc>
        <w:tc>
          <w:tcPr>
            <w:tcW w:w="2977" w:type="dxa"/>
          </w:tcPr>
          <w:p w:rsidR="00FB59E3" w:rsidRPr="00F75704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Tuchtrecht bij VS/PA</w:t>
            </w:r>
          </w:p>
        </w:tc>
      </w:tr>
      <w:tr w:rsidR="00FB59E3" w:rsidRPr="00F75704" w:rsidTr="00A8541F">
        <w:trPr>
          <w:trHeight w:val="287"/>
        </w:trPr>
        <w:tc>
          <w:tcPr>
            <w:tcW w:w="1591" w:type="dxa"/>
          </w:tcPr>
          <w:p w:rsidR="00FB59E3" w:rsidRPr="00F75704" w:rsidRDefault="00FB59E3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>11.30 tot 11.45</w:t>
            </w:r>
          </w:p>
        </w:tc>
        <w:tc>
          <w:tcPr>
            <w:tcW w:w="981" w:type="dxa"/>
          </w:tcPr>
          <w:p w:rsidR="00FB59E3" w:rsidRPr="00F75704" w:rsidRDefault="00FB59E3" w:rsidP="00F75704">
            <w:pPr>
              <w:rPr>
                <w:lang w:val="nl-NL"/>
              </w:rPr>
            </w:pPr>
          </w:p>
        </w:tc>
        <w:tc>
          <w:tcPr>
            <w:tcW w:w="2454" w:type="dxa"/>
          </w:tcPr>
          <w:p w:rsidR="00FB59E3" w:rsidRPr="00F75704" w:rsidRDefault="00FB59E3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>Pauze</w:t>
            </w:r>
          </w:p>
        </w:tc>
        <w:tc>
          <w:tcPr>
            <w:tcW w:w="2346" w:type="dxa"/>
          </w:tcPr>
          <w:p w:rsidR="00FB59E3" w:rsidRPr="00F75704" w:rsidRDefault="00FB59E3" w:rsidP="00F75704">
            <w:pPr>
              <w:rPr>
                <w:lang w:val="nl-NL"/>
              </w:rPr>
            </w:pPr>
          </w:p>
        </w:tc>
        <w:tc>
          <w:tcPr>
            <w:tcW w:w="2977" w:type="dxa"/>
          </w:tcPr>
          <w:p w:rsidR="00FB59E3" w:rsidRPr="00F75704" w:rsidRDefault="00FB59E3" w:rsidP="00F75704">
            <w:pPr>
              <w:rPr>
                <w:lang w:val="nl-NL"/>
              </w:rPr>
            </w:pPr>
          </w:p>
        </w:tc>
      </w:tr>
      <w:tr w:rsidR="00FB59E3" w:rsidRPr="00471A1A" w:rsidTr="00A8541F">
        <w:trPr>
          <w:trHeight w:val="2240"/>
        </w:trPr>
        <w:tc>
          <w:tcPr>
            <w:tcW w:w="1591" w:type="dxa"/>
          </w:tcPr>
          <w:p w:rsidR="00FB59E3" w:rsidRPr="00F75704" w:rsidRDefault="00FB59E3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>11.45 tot 12.45</w:t>
            </w:r>
          </w:p>
        </w:tc>
        <w:tc>
          <w:tcPr>
            <w:tcW w:w="981" w:type="dxa"/>
          </w:tcPr>
          <w:p w:rsidR="00FB59E3" w:rsidRDefault="00FB59E3" w:rsidP="00F75704">
            <w:pPr>
              <w:rPr>
                <w:lang w:val="nl-NL"/>
              </w:rPr>
            </w:pPr>
          </w:p>
        </w:tc>
        <w:tc>
          <w:tcPr>
            <w:tcW w:w="2454" w:type="dxa"/>
          </w:tcPr>
          <w:p w:rsidR="00FB59E3" w:rsidRPr="00A8541F" w:rsidRDefault="00FB59E3" w:rsidP="00F75704">
            <w:pPr>
              <w:rPr>
                <w:lang w:val="nl-NL"/>
              </w:rPr>
            </w:pPr>
            <w:r>
              <w:rPr>
                <w:lang w:val="nl-NL"/>
              </w:rPr>
              <w:t>Jaarvergadering LVMS</w:t>
            </w:r>
          </w:p>
        </w:tc>
        <w:tc>
          <w:tcPr>
            <w:tcW w:w="2346" w:type="dxa"/>
          </w:tcPr>
          <w:p w:rsidR="00FB59E3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Emmy Eggink</w:t>
            </w:r>
          </w:p>
          <w:p w:rsidR="00A8541F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Anita van Boven</w:t>
            </w:r>
          </w:p>
          <w:p w:rsidR="00A8541F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Jorien Nicolai</w:t>
            </w:r>
          </w:p>
          <w:p w:rsidR="00A8541F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 xml:space="preserve">Sylvie </w:t>
            </w:r>
            <w:proofErr w:type="spellStart"/>
            <w:r>
              <w:rPr>
                <w:lang w:val="nl-NL"/>
              </w:rPr>
              <w:t>Verhulstdonck</w:t>
            </w:r>
            <w:proofErr w:type="spellEnd"/>
          </w:p>
          <w:p w:rsidR="00A8541F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Jolanda van Gorkum</w:t>
            </w:r>
          </w:p>
          <w:p w:rsidR="00A8541F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Kitty Harrison</w:t>
            </w:r>
          </w:p>
          <w:p w:rsidR="00A8541F" w:rsidRPr="00A8541F" w:rsidRDefault="00A8541F" w:rsidP="00F75704">
            <w:pPr>
              <w:rPr>
                <w:lang w:val="nl-NL"/>
              </w:rPr>
            </w:pPr>
            <w:r>
              <w:rPr>
                <w:lang w:val="nl-NL"/>
              </w:rPr>
              <w:t>Esther van Mil</w:t>
            </w:r>
          </w:p>
        </w:tc>
        <w:tc>
          <w:tcPr>
            <w:tcW w:w="2977" w:type="dxa"/>
          </w:tcPr>
          <w:p w:rsidR="00FB59E3" w:rsidRPr="00471A1A" w:rsidRDefault="00A8541F" w:rsidP="00A8541F">
            <w:r>
              <w:rPr>
                <w:lang w:val="nl-NL"/>
              </w:rPr>
              <w:t xml:space="preserve">Agenda op </w:t>
            </w:r>
            <w:proofErr w:type="spellStart"/>
            <w:r>
              <w:rPr>
                <w:lang w:val="nl-NL"/>
              </w:rPr>
              <w:t>Moodle</w:t>
            </w:r>
            <w:proofErr w:type="spellEnd"/>
            <w:r w:rsidRPr="00471A1A">
              <w:t xml:space="preserve"> </w:t>
            </w:r>
          </w:p>
        </w:tc>
      </w:tr>
      <w:tr w:rsidR="00FB59E3" w:rsidRPr="00471A1A" w:rsidTr="00A8541F">
        <w:trPr>
          <w:trHeight w:val="272"/>
        </w:trPr>
        <w:tc>
          <w:tcPr>
            <w:tcW w:w="1591" w:type="dxa"/>
          </w:tcPr>
          <w:p w:rsidR="00FB59E3" w:rsidRPr="00471A1A" w:rsidRDefault="00FB59E3" w:rsidP="00F75704">
            <w:r>
              <w:t>12.45 tot 13.30</w:t>
            </w:r>
          </w:p>
        </w:tc>
        <w:tc>
          <w:tcPr>
            <w:tcW w:w="981" w:type="dxa"/>
          </w:tcPr>
          <w:p w:rsidR="00FB59E3" w:rsidRDefault="00FB59E3" w:rsidP="00F75704"/>
        </w:tc>
        <w:tc>
          <w:tcPr>
            <w:tcW w:w="2454" w:type="dxa"/>
          </w:tcPr>
          <w:p w:rsidR="00FB59E3" w:rsidRPr="00471A1A" w:rsidRDefault="00FB59E3" w:rsidP="00F75704">
            <w:r>
              <w:t>Lunch</w:t>
            </w:r>
          </w:p>
        </w:tc>
        <w:tc>
          <w:tcPr>
            <w:tcW w:w="2346" w:type="dxa"/>
          </w:tcPr>
          <w:p w:rsidR="00FB59E3" w:rsidRPr="00471A1A" w:rsidRDefault="00FB59E3" w:rsidP="00F75704"/>
        </w:tc>
        <w:tc>
          <w:tcPr>
            <w:tcW w:w="2977" w:type="dxa"/>
          </w:tcPr>
          <w:p w:rsidR="00FB59E3" w:rsidRPr="00471A1A" w:rsidRDefault="00FB59E3" w:rsidP="00F75704"/>
        </w:tc>
      </w:tr>
      <w:tr w:rsidR="00FB59E3" w:rsidRPr="00F75704" w:rsidTr="00A8541F">
        <w:trPr>
          <w:trHeight w:val="545"/>
        </w:trPr>
        <w:tc>
          <w:tcPr>
            <w:tcW w:w="1591" w:type="dxa"/>
          </w:tcPr>
          <w:p w:rsidR="00FB59E3" w:rsidRPr="00471A1A" w:rsidRDefault="00FB59E3" w:rsidP="00167015">
            <w:r>
              <w:t>13.30 tot 1</w:t>
            </w:r>
            <w:r w:rsidR="00167015">
              <w:t>5</w:t>
            </w:r>
            <w:r>
              <w:t>.00</w:t>
            </w:r>
          </w:p>
        </w:tc>
        <w:tc>
          <w:tcPr>
            <w:tcW w:w="981" w:type="dxa"/>
          </w:tcPr>
          <w:p w:rsidR="00FB59E3" w:rsidRDefault="00FB59E3" w:rsidP="00F75704"/>
        </w:tc>
        <w:tc>
          <w:tcPr>
            <w:tcW w:w="2454" w:type="dxa"/>
          </w:tcPr>
          <w:p w:rsidR="00FB59E3" w:rsidRDefault="005175C1" w:rsidP="00F75704">
            <w:r>
              <w:t xml:space="preserve">MS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</w:p>
          <w:p w:rsidR="005175C1" w:rsidRPr="00471A1A" w:rsidRDefault="005175C1" w:rsidP="00F75704"/>
        </w:tc>
        <w:tc>
          <w:tcPr>
            <w:tcW w:w="2346" w:type="dxa"/>
          </w:tcPr>
          <w:p w:rsidR="00FB59E3" w:rsidRPr="005175C1" w:rsidRDefault="005175C1" w:rsidP="00F75704">
            <w:pPr>
              <w:rPr>
                <w:lang w:val="nl-NL"/>
              </w:rPr>
            </w:pPr>
            <w:proofErr w:type="spellStart"/>
            <w:r w:rsidRPr="005175C1">
              <w:rPr>
                <w:lang w:val="nl-NL"/>
              </w:rPr>
              <w:t>Sarita</w:t>
            </w:r>
            <w:proofErr w:type="spellEnd"/>
            <w:r w:rsidRPr="005175C1">
              <w:rPr>
                <w:lang w:val="nl-NL"/>
              </w:rPr>
              <w:t xml:space="preserve"> van den Berg</w:t>
            </w:r>
          </w:p>
          <w:p w:rsidR="005175C1" w:rsidRPr="005175C1" w:rsidRDefault="005175C1" w:rsidP="00F75704">
            <w:pPr>
              <w:rPr>
                <w:lang w:val="nl-NL"/>
              </w:rPr>
            </w:pPr>
            <w:r w:rsidRPr="005175C1">
              <w:rPr>
                <w:lang w:val="nl-NL"/>
              </w:rPr>
              <w:t>M-ANP</w:t>
            </w:r>
          </w:p>
        </w:tc>
        <w:tc>
          <w:tcPr>
            <w:tcW w:w="2977" w:type="dxa"/>
          </w:tcPr>
          <w:p w:rsidR="00FB59E3" w:rsidRDefault="00167015" w:rsidP="00F75704">
            <w:pPr>
              <w:rPr>
                <w:lang w:val="nl-NL"/>
              </w:rPr>
            </w:pPr>
            <w:r>
              <w:rPr>
                <w:lang w:val="nl-NL"/>
              </w:rPr>
              <w:t>Nieuwe therapeutische behandelmogelijkheden bij kinderen met MS</w:t>
            </w:r>
          </w:p>
          <w:p w:rsidR="00167015" w:rsidRPr="00F75704" w:rsidRDefault="00167015" w:rsidP="00F75704">
            <w:pPr>
              <w:rPr>
                <w:lang w:val="nl-NL"/>
              </w:rPr>
            </w:pPr>
          </w:p>
        </w:tc>
      </w:tr>
      <w:tr w:rsidR="00FB59E3" w:rsidRPr="00167015" w:rsidTr="00A8541F">
        <w:trPr>
          <w:trHeight w:val="1407"/>
        </w:trPr>
        <w:tc>
          <w:tcPr>
            <w:tcW w:w="1591" w:type="dxa"/>
          </w:tcPr>
          <w:p w:rsidR="00FB59E3" w:rsidRDefault="00FB59E3" w:rsidP="00167015">
            <w:r>
              <w:t>1</w:t>
            </w:r>
            <w:r w:rsidR="00167015">
              <w:t>5</w:t>
            </w:r>
            <w:r>
              <w:t>.00 tot 1</w:t>
            </w:r>
            <w:r w:rsidR="00167015">
              <w:t>6</w:t>
            </w:r>
            <w:r>
              <w:t>.</w:t>
            </w:r>
            <w:r w:rsidR="00167015">
              <w:t>3</w:t>
            </w:r>
            <w:r>
              <w:t>0</w:t>
            </w:r>
          </w:p>
        </w:tc>
        <w:tc>
          <w:tcPr>
            <w:tcW w:w="981" w:type="dxa"/>
          </w:tcPr>
          <w:p w:rsidR="00FB59E3" w:rsidRDefault="00FB59E3" w:rsidP="00F75704"/>
        </w:tc>
        <w:tc>
          <w:tcPr>
            <w:tcW w:w="2454" w:type="dxa"/>
          </w:tcPr>
          <w:p w:rsidR="00FB59E3" w:rsidRDefault="00167015" w:rsidP="00F75704">
            <w:proofErr w:type="spellStart"/>
            <w:r>
              <w:t>Hersenbank</w:t>
            </w:r>
            <w:proofErr w:type="spellEnd"/>
          </w:p>
        </w:tc>
        <w:tc>
          <w:tcPr>
            <w:tcW w:w="2346" w:type="dxa"/>
          </w:tcPr>
          <w:p w:rsidR="00FB59E3" w:rsidRPr="00471A1A" w:rsidRDefault="00167015" w:rsidP="00F75704">
            <w:r>
              <w:t xml:space="preserve">Mw. Inge </w:t>
            </w:r>
            <w:proofErr w:type="spellStart"/>
            <w:r>
              <w:t>Huitinga</w:t>
            </w:r>
            <w:proofErr w:type="spellEnd"/>
          </w:p>
        </w:tc>
        <w:tc>
          <w:tcPr>
            <w:tcW w:w="2977" w:type="dxa"/>
          </w:tcPr>
          <w:p w:rsidR="00FB59E3" w:rsidRPr="00167015" w:rsidRDefault="00167015" w:rsidP="00F75704">
            <w:pPr>
              <w:rPr>
                <w:lang w:val="nl-NL"/>
              </w:rPr>
            </w:pPr>
            <w:r>
              <w:rPr>
                <w:lang w:val="nl-NL"/>
              </w:rPr>
              <w:t xml:space="preserve">Verschillende </w:t>
            </w:r>
            <w:bookmarkStart w:id="0" w:name="_GoBack"/>
            <w:bookmarkEnd w:id="0"/>
            <w:r w:rsidRPr="00167015">
              <w:rPr>
                <w:lang w:val="nl-NL"/>
              </w:rPr>
              <w:t xml:space="preserve">MS </w:t>
            </w:r>
            <w:proofErr w:type="spellStart"/>
            <w:r w:rsidRPr="00167015">
              <w:rPr>
                <w:lang w:val="nl-NL"/>
              </w:rPr>
              <w:t>lesies</w:t>
            </w:r>
            <w:proofErr w:type="spellEnd"/>
            <w:r w:rsidRPr="00167015">
              <w:rPr>
                <w:lang w:val="nl-NL"/>
              </w:rPr>
              <w:t xml:space="preserve"> in de hersenen in beeld gebracht</w:t>
            </w:r>
          </w:p>
        </w:tc>
      </w:tr>
      <w:tr w:rsidR="00FB59E3" w:rsidRPr="00471A1A" w:rsidTr="00A8541F">
        <w:trPr>
          <w:trHeight w:val="272"/>
        </w:trPr>
        <w:tc>
          <w:tcPr>
            <w:tcW w:w="1591" w:type="dxa"/>
          </w:tcPr>
          <w:p w:rsidR="00FB59E3" w:rsidRDefault="00FB59E3" w:rsidP="00F75704">
            <w:r>
              <w:t>16.30</w:t>
            </w:r>
          </w:p>
        </w:tc>
        <w:tc>
          <w:tcPr>
            <w:tcW w:w="981" w:type="dxa"/>
          </w:tcPr>
          <w:p w:rsidR="00FB59E3" w:rsidRDefault="00FB59E3" w:rsidP="00F75704"/>
        </w:tc>
        <w:tc>
          <w:tcPr>
            <w:tcW w:w="2454" w:type="dxa"/>
          </w:tcPr>
          <w:p w:rsidR="00FB59E3" w:rsidRDefault="00FB59E3" w:rsidP="00F75704">
            <w:proofErr w:type="spellStart"/>
            <w:r>
              <w:t>Einde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59E3" w:rsidRDefault="00FB59E3" w:rsidP="00F75704"/>
        </w:tc>
        <w:tc>
          <w:tcPr>
            <w:tcW w:w="2977" w:type="dxa"/>
          </w:tcPr>
          <w:p w:rsidR="00FB59E3" w:rsidRPr="00471A1A" w:rsidRDefault="00FB59E3" w:rsidP="00F75704"/>
        </w:tc>
      </w:tr>
    </w:tbl>
    <w:p w:rsidR="00F75704" w:rsidRPr="00F75704" w:rsidRDefault="00F75704" w:rsidP="00CC0A29">
      <w:pPr>
        <w:rPr>
          <w:b/>
          <w:sz w:val="24"/>
          <w:szCs w:val="24"/>
          <w:lang w:val="nl-NL"/>
        </w:rPr>
      </w:pPr>
    </w:p>
    <w:sectPr w:rsidR="00F75704" w:rsidRPr="00F75704" w:rsidSect="00E125C8"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04"/>
    <w:rsid w:val="0005614D"/>
    <w:rsid w:val="00140CCD"/>
    <w:rsid w:val="00167015"/>
    <w:rsid w:val="0018531B"/>
    <w:rsid w:val="001907EF"/>
    <w:rsid w:val="002B6F42"/>
    <w:rsid w:val="005175C1"/>
    <w:rsid w:val="00577B79"/>
    <w:rsid w:val="005B7A78"/>
    <w:rsid w:val="006645E1"/>
    <w:rsid w:val="007B068C"/>
    <w:rsid w:val="00805878"/>
    <w:rsid w:val="0082396C"/>
    <w:rsid w:val="009030A0"/>
    <w:rsid w:val="00A8541F"/>
    <w:rsid w:val="00AC53B6"/>
    <w:rsid w:val="00AC67CD"/>
    <w:rsid w:val="00C903BC"/>
    <w:rsid w:val="00CC0A29"/>
    <w:rsid w:val="00D12268"/>
    <w:rsid w:val="00D51AFC"/>
    <w:rsid w:val="00DF1058"/>
    <w:rsid w:val="00E125C8"/>
    <w:rsid w:val="00E3518D"/>
    <w:rsid w:val="00E64B37"/>
    <w:rsid w:val="00F3254E"/>
    <w:rsid w:val="00F75704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7C99-9D80-4167-B977-DE6B1FCB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A78"/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1"/>
    <w:uiPriority w:val="9"/>
    <w:qFormat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E3518D"/>
    <w:pPr>
      <w:keepNext/>
      <w:keepLines/>
      <w:spacing w:before="200"/>
      <w:outlineLvl w:val="4"/>
    </w:pPr>
    <w:rPr>
      <w:color w:val="00294F"/>
      <w:sz w:val="18"/>
    </w:rPr>
  </w:style>
  <w:style w:type="paragraph" w:styleId="Kop6">
    <w:name w:val="heading 6"/>
    <w:basedOn w:val="Standaard"/>
    <w:next w:val="Standaard"/>
    <w:link w:val="Kop6Char"/>
    <w:uiPriority w:val="9"/>
    <w:qFormat/>
    <w:rsid w:val="00E3518D"/>
    <w:pPr>
      <w:keepNext/>
      <w:keepLines/>
      <w:spacing w:before="200"/>
      <w:outlineLvl w:val="5"/>
    </w:pPr>
    <w:rPr>
      <w:i/>
      <w:iCs/>
      <w:color w:val="0029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="Times New Roman" w:cs="Times New Roman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="Times New Roman" w:cs="Times New Roman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="Arial" w:eastAsia="Times New Roman" w:hAnsi="Arial" w:cs="Times New Roman"/>
      <w:spacing w:val="5"/>
      <w:kern w:val="28"/>
      <w:sz w:val="76"/>
      <w:szCs w:val="52"/>
    </w:rPr>
  </w:style>
  <w:style w:type="character" w:customStyle="1" w:styleId="Subtielebenadrukking1">
    <w:name w:val="Subtiele benadrukking1"/>
    <w:basedOn w:val="Standaardalinea-lettertype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="Arial" w:eastAsia="Times New Roman" w:hAnsi="Arial" w:cs="Times New Roman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customStyle="1" w:styleId="Lijstalinea1">
    <w:name w:val="Lijstalinea1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="Arial" w:eastAsia="Times New Roman" w:hAnsi="Arial" w:cs="Times New Roman"/>
      <w:color w:val="00294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="Arial" w:eastAsia="Times New Roman" w:hAnsi="Arial" w:cs="Times New Roman"/>
      <w:i/>
      <w:iCs/>
      <w:color w:val="00294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39"/>
    <w:rsid w:val="00F7570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8DC10A2</Template>
  <TotalTime>38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</dc:creator>
  <cp:keywords/>
  <dc:description/>
  <cp:lastModifiedBy>Kharin</cp:lastModifiedBy>
  <cp:revision>4</cp:revision>
  <dcterms:created xsi:type="dcterms:W3CDTF">2019-01-31T10:17:00Z</dcterms:created>
  <dcterms:modified xsi:type="dcterms:W3CDTF">2019-01-31T10:55:00Z</dcterms:modified>
</cp:coreProperties>
</file>